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806BF">
      <w:r>
        <w:t>Name(s)</w:t>
      </w:r>
    </w:p>
    <w:p w:rsidR="00000000" w:rsidRDefault="008806BF">
      <w:r>
        <w:t>Date:</w:t>
      </w:r>
    </w:p>
    <w:p w:rsidR="00000000" w:rsidRDefault="008806BF">
      <w:r>
        <w:t xml:space="preserve">Block: </w:t>
      </w:r>
    </w:p>
    <w:p w:rsidR="00000000" w:rsidRDefault="008806BF">
      <w:pPr>
        <w:jc w:val="center"/>
        <w:rPr>
          <w:b/>
          <w:bCs/>
        </w:rPr>
      </w:pPr>
    </w:p>
    <w:p w:rsidR="00000000" w:rsidRDefault="008806BF">
      <w:pPr>
        <w:jc w:val="center"/>
      </w:pPr>
      <w:r>
        <w:rPr>
          <w:b/>
          <w:bCs/>
        </w:rPr>
        <w:t>Target Audiences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8"/>
        <w:gridCol w:w="4680"/>
        <w:gridCol w:w="40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8" w:type="dxa"/>
            <w:gridSpan w:val="2"/>
          </w:tcPr>
          <w:p w:rsidR="00000000" w:rsidRDefault="008806BF">
            <w:pPr>
              <w:numPr>
                <w:ilvl w:val="0"/>
                <w:numId w:val="5"/>
              </w:numPr>
            </w:pPr>
            <w:r>
              <w:t xml:space="preserve">Who is the “target audience” of this movie? Why do you think this is the target audience? </w:t>
            </w:r>
          </w:p>
          <w:p w:rsidR="00000000" w:rsidRDefault="008806BF"/>
          <w:p w:rsidR="00000000" w:rsidRDefault="008806BF">
            <w:pPr>
              <w:rPr>
                <w:u w:val="single"/>
              </w:rPr>
            </w:pPr>
          </w:p>
          <w:p w:rsidR="00000000" w:rsidRDefault="008806BF">
            <w:pPr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  <w:tc>
          <w:tcPr>
            <w:tcW w:w="4074" w:type="dxa"/>
          </w:tcPr>
          <w:p w:rsidR="00000000" w:rsidRDefault="008806BF">
            <w:pPr>
              <w:rPr>
                <w:u w:val="single"/>
              </w:rPr>
            </w:pPr>
            <w:r>
              <w:rPr>
                <w:noProof/>
                <w:u w:val="single"/>
                <w:lang w:eastAsia="en-CA"/>
              </w:rPr>
              <w:drawing>
                <wp:inline distT="0" distB="0" distL="0" distR="0">
                  <wp:extent cx="1190625" cy="1514475"/>
                  <wp:effectExtent l="0" t="0" r="0" b="0"/>
                  <wp:docPr id="1" name="Picture 1" descr="http://ia.media-imdb.com/images/M/MV5BMTQ2NzUxMTAxN15BMl5BanBnXkFtZTcwMzEyMTIwMg@@._V1._SY31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a.media-imdb.com/images/M/MV5BMTQ2NzUxMTAxN15BMl5BanBnXkFtZTcwMzEyMTIwMg@@._V1._SY31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903"/>
        </w:trPr>
        <w:tc>
          <w:tcPr>
            <w:tcW w:w="4788" w:type="dxa"/>
            <w:gridSpan w:val="2"/>
          </w:tcPr>
          <w:p w:rsidR="00000000" w:rsidRDefault="008806BF"/>
          <w:p w:rsidR="00000000" w:rsidRDefault="008806BF">
            <w:pPr>
              <w:numPr>
                <w:ilvl w:val="0"/>
                <w:numId w:val="3"/>
              </w:numPr>
            </w:pPr>
            <w:r>
              <w:t>Who is the “target audience” is this magazine?</w:t>
            </w:r>
          </w:p>
          <w:p w:rsidR="00000000" w:rsidRDefault="008806BF"/>
          <w:p w:rsidR="008806BF" w:rsidRDefault="008806BF"/>
          <w:p w:rsidR="00000000" w:rsidRDefault="008806BF"/>
          <w:p w:rsidR="00000000" w:rsidRDefault="008806BF"/>
          <w:p w:rsidR="00000000" w:rsidRDefault="008806BF">
            <w:pPr>
              <w:numPr>
                <w:ilvl w:val="0"/>
                <w:numId w:val="3"/>
              </w:numPr>
            </w:pPr>
            <w:r>
              <w:t>What type of advertisement would you expect to find in this magazine?</w:t>
            </w:r>
          </w:p>
          <w:p w:rsidR="00000000" w:rsidRDefault="008806BF">
            <w:pPr>
              <w:ind w:left="360"/>
            </w:pPr>
          </w:p>
          <w:p w:rsidR="00000000" w:rsidRDefault="008806BF"/>
          <w:p w:rsidR="00000000" w:rsidRDefault="008806BF"/>
          <w:p w:rsidR="00000000" w:rsidRDefault="008806BF"/>
          <w:p w:rsidR="00000000" w:rsidRDefault="008806BF"/>
        </w:tc>
        <w:tc>
          <w:tcPr>
            <w:tcW w:w="4074" w:type="dxa"/>
          </w:tcPr>
          <w:p w:rsidR="00000000" w:rsidRDefault="008806BF">
            <w:r>
              <w:rPr>
                <w:noProof/>
                <w:lang w:eastAsia="en-CA"/>
              </w:rPr>
              <w:drawing>
                <wp:inline distT="0" distB="0" distL="0" distR="0">
                  <wp:extent cx="1781175" cy="2371725"/>
                  <wp:effectExtent l="0" t="0" r="0" b="0"/>
                  <wp:docPr id="2" name="Picture 2" descr="http://gossipteen.com/wp-content/uploads/2010/11/Taylor-Swift-Seventeen-cover-December-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ssipteen.com/wp-content/uploads/2010/11/Taylor-Swift-Seventeen-cover-December-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108" w:type="dxa"/>
        </w:trPr>
        <w:tc>
          <w:tcPr>
            <w:tcW w:w="4680" w:type="dxa"/>
          </w:tcPr>
          <w:p w:rsidR="00000000" w:rsidRDefault="008806BF">
            <w:pPr>
              <w:numPr>
                <w:ilvl w:val="0"/>
                <w:numId w:val="3"/>
              </w:numPr>
            </w:pPr>
            <w:r>
              <w:t>Who is the “target audience” is this magazine?</w:t>
            </w:r>
          </w:p>
          <w:p w:rsidR="00000000" w:rsidRDefault="008806BF"/>
          <w:p w:rsidR="008806BF" w:rsidRDefault="008806BF"/>
          <w:p w:rsidR="00000000" w:rsidRDefault="008806BF">
            <w:pPr>
              <w:numPr>
                <w:ilvl w:val="0"/>
                <w:numId w:val="3"/>
              </w:numPr>
            </w:pPr>
            <w:r>
              <w:t>What type of advertisement would you expect to find in this magazine?</w:t>
            </w:r>
          </w:p>
          <w:p w:rsidR="00000000" w:rsidRDefault="008806BF"/>
          <w:p w:rsidR="00000000" w:rsidRDefault="008806BF"/>
          <w:p w:rsidR="00000000" w:rsidRDefault="008806BF"/>
          <w:p w:rsidR="00000000" w:rsidRDefault="008806BF"/>
          <w:p w:rsidR="00000000" w:rsidRDefault="008806BF"/>
        </w:tc>
        <w:tc>
          <w:tcPr>
            <w:tcW w:w="4074" w:type="dxa"/>
          </w:tcPr>
          <w:p w:rsidR="00000000" w:rsidRDefault="008806BF">
            <w:r>
              <w:rPr>
                <w:noProof/>
                <w:lang w:eastAsia="en-CA"/>
              </w:rPr>
              <w:drawing>
                <wp:inline distT="0" distB="0" distL="0" distR="0">
                  <wp:extent cx="1695450" cy="1695450"/>
                  <wp:effectExtent l="0" t="0" r="0" b="0"/>
                  <wp:docPr id="3" name="Picture 3" descr="http://www.capsulecomputers.com.au/wp-content/uploads/ps-magazine-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psulecomputers.com.au/wp-content/uploads/ps-magazine-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108" w:type="dxa"/>
        </w:trPr>
        <w:tc>
          <w:tcPr>
            <w:tcW w:w="4680" w:type="dxa"/>
          </w:tcPr>
          <w:p w:rsidR="00000000" w:rsidRDefault="008806BF">
            <w:pPr>
              <w:numPr>
                <w:ilvl w:val="0"/>
                <w:numId w:val="3"/>
              </w:numPr>
            </w:pPr>
            <w:r>
              <w:t>Who is the “target audience” of this magazine? Why do you think this is the target audience? What are some of the clues?</w:t>
            </w:r>
          </w:p>
          <w:p w:rsidR="00000000" w:rsidRDefault="008806BF"/>
          <w:p w:rsidR="00000000" w:rsidRDefault="008806BF"/>
          <w:p w:rsidR="00000000" w:rsidRDefault="008806BF">
            <w:bookmarkStart w:id="0" w:name="_GoBack"/>
            <w:bookmarkEnd w:id="0"/>
          </w:p>
          <w:p w:rsidR="00000000" w:rsidRDefault="008806BF"/>
          <w:p w:rsidR="00000000" w:rsidRDefault="008806BF"/>
          <w:p w:rsidR="00000000" w:rsidRDefault="008806BF"/>
        </w:tc>
        <w:tc>
          <w:tcPr>
            <w:tcW w:w="4074" w:type="dxa"/>
          </w:tcPr>
          <w:p w:rsidR="00000000" w:rsidRDefault="008806BF">
            <w:r>
              <w:rPr>
                <w:noProof/>
                <w:lang w:eastAsia="en-CA"/>
              </w:rPr>
              <w:drawing>
                <wp:inline distT="0" distB="0" distL="0" distR="0">
                  <wp:extent cx="1266825" cy="1857375"/>
                  <wp:effectExtent l="0" t="0" r="0" b="0"/>
                  <wp:docPr id="4" name="Picture 4" descr="http://www.blogcdn.com/www.joystiq.com/media/2008/01/girlgamer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logcdn.com/www.joystiq.com/media/2008/01/girlgamer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8806BF">
            <w:r>
              <w:rPr>
                <w:sz w:val="20"/>
              </w:rPr>
              <w:t>*The title and the Nintendo DS are pink 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8" w:type="dxa"/>
            <w:gridSpan w:val="2"/>
          </w:tcPr>
          <w:p w:rsidR="00000000" w:rsidRDefault="008806BF">
            <w:r>
              <w:lastRenderedPageBreak/>
              <w:t>7)</w:t>
            </w:r>
          </w:p>
          <w:p w:rsidR="00000000" w:rsidRDefault="008806BF">
            <w:r>
              <w:t xml:space="preserve">Who/what is the “target audience” of this advertisement? </w:t>
            </w:r>
          </w:p>
          <w:p w:rsidR="00000000" w:rsidRDefault="008806BF">
            <w:r>
              <w:t>Why do you think this is the target audience?</w:t>
            </w:r>
          </w:p>
        </w:tc>
        <w:tc>
          <w:tcPr>
            <w:tcW w:w="4074" w:type="dxa"/>
          </w:tcPr>
          <w:p w:rsidR="00000000" w:rsidRDefault="008806BF">
            <w:r>
              <w:rPr>
                <w:noProof/>
                <w:lang w:eastAsia="en-CA"/>
              </w:rPr>
              <w:drawing>
                <wp:inline distT="0" distB="0" distL="0" distR="0">
                  <wp:extent cx="2257425" cy="29622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862" w:type="dxa"/>
            <w:gridSpan w:val="3"/>
          </w:tcPr>
          <w:p w:rsidR="00000000" w:rsidRDefault="008806BF">
            <w:r>
              <w:t>8) What time of day would expect commercials for toys to air on TV?</w:t>
            </w:r>
          </w:p>
          <w:p w:rsidR="00000000" w:rsidRDefault="008806BF"/>
          <w:p w:rsidR="00000000" w:rsidRDefault="008806BF"/>
          <w:p w:rsidR="00000000" w:rsidRDefault="008806BF">
            <w:r>
              <w:t>9) What time of day would you exp</w:t>
            </w:r>
            <w:r>
              <w:t>ect commercials for expensive luxury items like jewellery, high-end electronics and cars?</w:t>
            </w:r>
          </w:p>
          <w:p w:rsidR="00000000" w:rsidRDefault="008806BF"/>
          <w:p w:rsidR="00000000" w:rsidRDefault="008806BF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8" w:type="dxa"/>
            <w:gridSpan w:val="2"/>
          </w:tcPr>
          <w:p w:rsidR="00000000" w:rsidRDefault="008806BF"/>
          <w:p w:rsidR="00000000" w:rsidRDefault="008806BF">
            <w:r>
              <w:t xml:space="preserve">10) </w:t>
            </w:r>
          </w:p>
          <w:p w:rsidR="00000000" w:rsidRDefault="008806BF"/>
          <w:p w:rsidR="00000000" w:rsidRDefault="008806BF">
            <w:r>
              <w:t>Who is the “target audience” of this movie? Why do you think this is the target audience?</w:t>
            </w:r>
          </w:p>
        </w:tc>
        <w:tc>
          <w:tcPr>
            <w:tcW w:w="4074" w:type="dxa"/>
          </w:tcPr>
          <w:p w:rsidR="00000000" w:rsidRDefault="008806BF">
            <w:r>
              <w:rPr>
                <w:noProof/>
                <w:lang w:eastAsia="en-CA"/>
              </w:rPr>
              <w:drawing>
                <wp:inline distT="0" distB="0" distL="0" distR="0">
                  <wp:extent cx="1657350" cy="2447925"/>
                  <wp:effectExtent l="0" t="0" r="0" b="0"/>
                  <wp:docPr id="6" name="Picture 6" descr="http://www.impawards.com/2011/posters/ides_of_m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mpawards.com/2011/posters/ides_of_m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8" w:type="dxa"/>
            <w:gridSpan w:val="2"/>
          </w:tcPr>
          <w:p w:rsidR="00000000" w:rsidRDefault="008806BF"/>
          <w:p w:rsidR="00000000" w:rsidRDefault="008806BF">
            <w:r>
              <w:t xml:space="preserve">11) Based on this advertisement what is the target audience of Mac users?  How are PC users depicted? </w:t>
            </w:r>
          </w:p>
          <w:p w:rsidR="00000000" w:rsidRDefault="008806BF"/>
          <w:p w:rsidR="00000000" w:rsidRDefault="008806BF"/>
          <w:p w:rsidR="00000000" w:rsidRDefault="008806BF"/>
          <w:p w:rsidR="00000000" w:rsidRDefault="008806BF"/>
          <w:p w:rsidR="00000000" w:rsidRDefault="008806BF"/>
          <w:p w:rsidR="00000000" w:rsidRDefault="008806BF"/>
        </w:tc>
        <w:tc>
          <w:tcPr>
            <w:tcW w:w="4074" w:type="dxa"/>
          </w:tcPr>
          <w:p w:rsidR="00000000" w:rsidRDefault="008806BF">
            <w:r>
              <w:rPr>
                <w:noProof/>
                <w:lang w:eastAsia="en-CA"/>
              </w:rPr>
              <w:drawing>
                <wp:inline distT="0" distB="0" distL="0" distR="0">
                  <wp:extent cx="2152650" cy="2466975"/>
                  <wp:effectExtent l="0" t="0" r="0" b="0"/>
                  <wp:docPr id="7" name="Picture 7" descr="http://upload.wikimedia.org/wikipedia/en/a/ab/Imamacima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en/a/ab/Imamacima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806BF"/>
    <w:sectPr w:rsidR="00000000">
      <w:pgSz w:w="12240" w:h="15840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1D45"/>
    <w:multiLevelType w:val="hybridMultilevel"/>
    <w:tmpl w:val="9A8C5B5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775386"/>
    <w:multiLevelType w:val="hybridMultilevel"/>
    <w:tmpl w:val="FF40EF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532222"/>
    <w:multiLevelType w:val="hybridMultilevel"/>
    <w:tmpl w:val="C6EE1936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6D1885"/>
    <w:multiLevelType w:val="hybridMultilevel"/>
    <w:tmpl w:val="DA76704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9C0AB4"/>
    <w:multiLevelType w:val="hybridMultilevel"/>
    <w:tmpl w:val="6AACA07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F60"/>
    <w:rsid w:val="00040F60"/>
    <w:rsid w:val="0088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6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6B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6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6B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Name(s)</vt:lpstr>
    </vt:vector>
  </TitlesOfParts>
  <Company>Hewlett-Packard</Company>
  <LinksUpToDate>false</LinksUpToDate>
  <CharactersWithSpaces>1085</CharactersWithSpaces>
  <SharedDoc>false</SharedDoc>
  <HLinks>
    <vt:vector size="36" baseType="variant">
      <vt:variant>
        <vt:i4>3145821</vt:i4>
      </vt:variant>
      <vt:variant>
        <vt:i4>1297</vt:i4>
      </vt:variant>
      <vt:variant>
        <vt:i4>1025</vt:i4>
      </vt:variant>
      <vt:variant>
        <vt:i4>1</vt:i4>
      </vt:variant>
      <vt:variant>
        <vt:lpwstr>http://ia.media-imdb.com/images/M/MV5BMTQ2NzUxMTAxN15BMl5BanBnXkFtZTcwMzEyMTIwMg@@._V1._SY317_.jpg</vt:lpwstr>
      </vt:variant>
      <vt:variant>
        <vt:lpwstr/>
      </vt:variant>
      <vt:variant>
        <vt:i4>7733364</vt:i4>
      </vt:variant>
      <vt:variant>
        <vt:i4>1563</vt:i4>
      </vt:variant>
      <vt:variant>
        <vt:i4>1026</vt:i4>
      </vt:variant>
      <vt:variant>
        <vt:i4>1</vt:i4>
      </vt:variant>
      <vt:variant>
        <vt:lpwstr>http://gossipteen.com/wp-content/uploads/2010/11/Taylor-Swift-Seventeen-cover-December-2010.jpg</vt:lpwstr>
      </vt:variant>
      <vt:variant>
        <vt:lpwstr/>
      </vt:variant>
      <vt:variant>
        <vt:i4>7012408</vt:i4>
      </vt:variant>
      <vt:variant>
        <vt:i4>1806</vt:i4>
      </vt:variant>
      <vt:variant>
        <vt:i4>1027</vt:i4>
      </vt:variant>
      <vt:variant>
        <vt:i4>1</vt:i4>
      </vt:variant>
      <vt:variant>
        <vt:lpwstr>http://www.capsulecomputers.com.au/wp-content/uploads/ps-magazine-cover.jpg</vt:lpwstr>
      </vt:variant>
      <vt:variant>
        <vt:lpwstr/>
      </vt:variant>
      <vt:variant>
        <vt:i4>1048641</vt:i4>
      </vt:variant>
      <vt:variant>
        <vt:i4>2045</vt:i4>
      </vt:variant>
      <vt:variant>
        <vt:i4>1028</vt:i4>
      </vt:variant>
      <vt:variant>
        <vt:i4>1</vt:i4>
      </vt:variant>
      <vt:variant>
        <vt:lpwstr>http://www.blogcdn.com/www.joystiq.com/media/2008/01/girlgamer99.jpg</vt:lpwstr>
      </vt:variant>
      <vt:variant>
        <vt:lpwstr/>
      </vt:variant>
      <vt:variant>
        <vt:i4>5963787</vt:i4>
      </vt:variant>
      <vt:variant>
        <vt:i4>2589</vt:i4>
      </vt:variant>
      <vt:variant>
        <vt:i4>1030</vt:i4>
      </vt:variant>
      <vt:variant>
        <vt:i4>1</vt:i4>
      </vt:variant>
      <vt:variant>
        <vt:lpwstr>http://www.impawards.com/2011/posters/ides_of_march.jpg</vt:lpwstr>
      </vt:variant>
      <vt:variant>
        <vt:lpwstr/>
      </vt:variant>
      <vt:variant>
        <vt:i4>4194312</vt:i4>
      </vt:variant>
      <vt:variant>
        <vt:i4>2804</vt:i4>
      </vt:variant>
      <vt:variant>
        <vt:i4>1031</vt:i4>
      </vt:variant>
      <vt:variant>
        <vt:i4>1</vt:i4>
      </vt:variant>
      <vt:variant>
        <vt:lpwstr>http://upload.wikimedia.org/wikipedia/en/a/ab/Imamacimapc.jpg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Name(s)</dc:title>
  <dc:creator>Woo</dc:creator>
  <cp:lastModifiedBy>Woo</cp:lastModifiedBy>
  <cp:revision>2</cp:revision>
  <cp:lastPrinted>2012-01-01T00:18:00Z</cp:lastPrinted>
  <dcterms:created xsi:type="dcterms:W3CDTF">2013-03-04T05:30:00Z</dcterms:created>
  <dcterms:modified xsi:type="dcterms:W3CDTF">2013-03-04T05:30:00Z</dcterms:modified>
</cp:coreProperties>
</file>